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414D" w14:textId="1895FBD9" w:rsidR="00B75710" w:rsidRDefault="00B75710" w:rsidP="00B75710">
      <w:pPr>
        <w:shd w:val="clear" w:color="auto" w:fill="FFFFFF"/>
        <w:spacing w:after="0" w:line="240" w:lineRule="auto"/>
        <w:jc w:val="center"/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</w:pPr>
      <w:r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Стандарт</w:t>
      </w:r>
      <w:r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оснащения отделения анестезиологии и реанимации для</w:t>
      </w:r>
      <w:r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 xml:space="preserve"> в</w:t>
      </w:r>
      <w:r>
        <w:rPr>
          <w:rFonts w:ascii="PT Serif" w:hAnsi="PT Serif"/>
          <w:b/>
          <w:bCs/>
          <w:color w:val="22272F"/>
          <w:sz w:val="30"/>
          <w:szCs w:val="30"/>
          <w:shd w:val="clear" w:color="auto" w:fill="FFFFFF"/>
        </w:rPr>
        <w:t>зрослого населения</w:t>
      </w:r>
    </w:p>
    <w:p w14:paraId="45FB1B70" w14:textId="77777777" w:rsidR="00FC00B1" w:rsidRPr="00FC00B1" w:rsidRDefault="00FC00B1" w:rsidP="00FC00B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FC00B1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11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969"/>
        <w:gridCol w:w="2348"/>
      </w:tblGrid>
      <w:tr w:rsidR="00B75710" w:rsidRPr="00B75710" w14:paraId="596E7416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B2A7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90FC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F9C3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</w:t>
            </w:r>
          </w:p>
          <w:p w14:paraId="2677B52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шт.</w:t>
            </w:r>
          </w:p>
        </w:tc>
      </w:tr>
      <w:tr w:rsidR="00B75710" w:rsidRPr="00B75710" w14:paraId="24DF8250" w14:textId="77777777" w:rsidTr="00B75710">
        <w:tc>
          <w:tcPr>
            <w:tcW w:w="1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849A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Операционная, манипуляционная, диагностический кабинет (на 1 </w:t>
            </w:r>
            <w:proofErr w:type="spellStart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пациенто</w:t>
            </w:r>
            <w:proofErr w:type="spellEnd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-место)</w:t>
            </w:r>
          </w:p>
        </w:tc>
      </w:tr>
      <w:tr w:rsidR="00B75710" w:rsidRPr="00B75710" w14:paraId="401A3562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6F25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B745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B99D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071040BC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ECDBD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79D0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01FC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2501604B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103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9DB8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Дыхательный мешок для ручной искусственной вентиляции легких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6A41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34D462A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7EC9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C6AC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Монитор пациента на 5 параметров (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оксиметрия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8E27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5554AB0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91A0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7457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Набор для интубации трахеи, включая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маску,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 для интубации трахеи и комбинированную трубку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0F3C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35582A7C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2ED7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BA1C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9283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0A32392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2979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D31D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Электрокардиостимулятор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E370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0C5F5456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8923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441AD" w14:textId="77777777" w:rsid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Монитор </w:t>
            </w:r>
            <w:proofErr w:type="gram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нейро-мышечной</w:t>
            </w:r>
            <w:proofErr w:type="gram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передачи</w:t>
            </w:r>
          </w:p>
          <w:p w14:paraId="0F0FD072" w14:textId="77777777" w:rsid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</w:p>
          <w:p w14:paraId="112F5E8B" w14:textId="26C5E02B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Montserrat" w:hAnsi="Montserrat"/>
                <w:b/>
                <w:bCs/>
                <w:color w:val="777777"/>
                <w:sz w:val="23"/>
                <w:szCs w:val="23"/>
                <w:shd w:val="clear" w:color="auto" w:fill="FFFFFF"/>
              </w:rPr>
              <w:t>Компания "</w:t>
            </w:r>
            <w:proofErr w:type="spellStart"/>
            <w:r>
              <w:rPr>
                <w:rFonts w:ascii="Montserrat" w:hAnsi="Montserrat"/>
                <w:b/>
                <w:bCs/>
                <w:color w:val="777777"/>
                <w:sz w:val="23"/>
                <w:szCs w:val="23"/>
                <w:shd w:val="clear" w:color="auto" w:fill="FFFFFF"/>
              </w:rPr>
              <w:t>Амбимед</w:t>
            </w:r>
            <w:proofErr w:type="spellEnd"/>
            <w:r>
              <w:rPr>
                <w:rFonts w:ascii="Montserrat" w:hAnsi="Montserrat"/>
                <w:b/>
                <w:bCs/>
                <w:color w:val="777777"/>
                <w:sz w:val="23"/>
                <w:szCs w:val="23"/>
                <w:shd w:val="clear" w:color="auto" w:fill="FFFFFF"/>
              </w:rPr>
              <w:t xml:space="preserve">" - официальный поставщик </w:t>
            </w:r>
            <w:hyperlink r:id="rId7" w:history="1">
              <w:r w:rsidRPr="00B75710">
                <w:rPr>
                  <w:rStyle w:val="a3"/>
                  <w:rFonts w:ascii="Montserrat" w:hAnsi="Montserrat"/>
                  <w:b/>
                  <w:bCs/>
                  <w:sz w:val="23"/>
                  <w:szCs w:val="23"/>
                  <w:shd w:val="clear" w:color="auto" w:fill="FFFFFF"/>
                </w:rPr>
                <w:t>апп</w:t>
              </w:r>
              <w:r w:rsidRPr="00B75710">
                <w:rPr>
                  <w:rStyle w:val="a3"/>
                  <w:rFonts w:ascii="Montserrat" w:hAnsi="Montserrat"/>
                  <w:b/>
                  <w:bCs/>
                  <w:sz w:val="23"/>
                  <w:szCs w:val="23"/>
                  <w:shd w:val="clear" w:color="auto" w:fill="FFFFFF"/>
                </w:rPr>
                <w:t>а</w:t>
              </w:r>
              <w:r w:rsidRPr="00B75710">
                <w:rPr>
                  <w:rStyle w:val="a3"/>
                  <w:rFonts w:ascii="Montserrat" w:hAnsi="Montserrat"/>
                  <w:b/>
                  <w:bCs/>
                  <w:sz w:val="23"/>
                  <w:szCs w:val="23"/>
                  <w:shd w:val="clear" w:color="auto" w:fill="FFFFFF"/>
                </w:rPr>
                <w:t xml:space="preserve">рата </w:t>
              </w:r>
              <w:r w:rsidRPr="00B75710">
                <w:rPr>
                  <w:rStyle w:val="a3"/>
                  <w:rFonts w:ascii="Montserrat" w:hAnsi="Montserrat"/>
                  <w:b/>
                  <w:bCs/>
                  <w:sz w:val="23"/>
                  <w:szCs w:val="23"/>
                  <w:shd w:val="clear" w:color="auto" w:fill="FFFFFF"/>
                </w:rPr>
                <w:t>МНМБ</w:t>
              </w:r>
            </w:hyperlink>
            <w:r>
              <w:rPr>
                <w:rFonts w:ascii="Montserrat" w:hAnsi="Montserrat"/>
                <w:color w:val="777777"/>
                <w:sz w:val="23"/>
                <w:szCs w:val="23"/>
              </w:rPr>
              <w:br/>
            </w:r>
            <w:r>
              <w:rPr>
                <w:rFonts w:ascii="Montserrat" w:hAnsi="Montserrat"/>
                <w:color w:val="777777"/>
                <w:sz w:val="23"/>
                <w:szCs w:val="23"/>
              </w:rPr>
              <w:br/>
            </w:r>
            <w:r>
              <w:rPr>
                <w:rFonts w:ascii="Montserrat" w:hAnsi="Montserrat"/>
                <w:b/>
                <w:bCs/>
                <w:color w:val="777777"/>
                <w:sz w:val="23"/>
                <w:szCs w:val="23"/>
                <w:shd w:val="clear" w:color="auto" w:fill="FFFFFF"/>
              </w:rPr>
              <w:t>Поставка в самые кротчайшие сроки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AC47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4269AFA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3119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6264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7E8A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1756487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B75710" w:rsidRPr="00B75710" w14:paraId="5BEF6C9B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446E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1F7B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неинвазивным способом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83C5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5D6AFB9F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66D7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180E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инфузионный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FB43F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4C47753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3F8F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4409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шприцевой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F386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0C3010CE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2A12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DA55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Аспиратор электрический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C053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4FD57367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166C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1E0F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термостабилизирующий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09F2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4B14CB9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91C0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4D15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Монитор глубины анестезии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FFB8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29C9D861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9378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3826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Система централизованного снабжения медицинскими газами и вакуумом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F16F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  <w:p w14:paraId="52BFF93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B75710" w:rsidRPr="00B75710" w14:paraId="7E0C7DF0" w14:textId="77777777" w:rsidTr="00B75710">
        <w:tc>
          <w:tcPr>
            <w:tcW w:w="1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EC9B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Преднаркозная</w:t>
            </w:r>
            <w:proofErr w:type="spellEnd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палата (на 3 </w:t>
            </w:r>
            <w:proofErr w:type="spellStart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пациенто</w:t>
            </w:r>
            <w:proofErr w:type="spellEnd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-места)</w:t>
            </w:r>
          </w:p>
        </w:tc>
      </w:tr>
      <w:tr w:rsidR="00B75710" w:rsidRPr="00B75710" w14:paraId="1BE13E1F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85CF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22740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9E84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29E29F4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8D99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F734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искусственной вентиляции легких транспортный (CMV, SIMV, СРАР)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56DD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78000A1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6258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AED6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Дыхательный мешок для ручной искусственной вентиляции легких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38E1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610DBD92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FCB2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0827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Монитор пациента на 5 параметров (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оксиметрия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48C72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74F915E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E7B1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5985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Набор для интубации трахеи, включая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маску,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 для интубации трахеи и комбинированную трубку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14FA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339DF2C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B0CA7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B1175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неинвазивным способом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9590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0FA1445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3959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DBBC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ACFC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2B780F1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7383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4467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шприцевой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CFE45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6D848EC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88AD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3935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инфузионный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7D7F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628EEAA7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6015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D740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термостабилизирующий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987E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2EEE4E0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CE4A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DC327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Аспиратор электрический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45DC7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436B76F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3EE8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2B3A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28B6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5ECA8B48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0B02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1FB97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Электрокардиостимулятор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DB7A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43696364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E234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ACE1C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EF1A7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3050AAB5" w14:textId="77777777" w:rsidTr="00B75710">
        <w:tc>
          <w:tcPr>
            <w:tcW w:w="1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6D75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Палата пробуждения (на 3 </w:t>
            </w:r>
            <w:proofErr w:type="spellStart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пациенто</w:t>
            </w:r>
            <w:proofErr w:type="spellEnd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-места)</w:t>
            </w:r>
          </w:p>
        </w:tc>
      </w:tr>
      <w:tr w:rsidR="00B75710" w:rsidRPr="00B75710" w14:paraId="7EB10516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1A3C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E4710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085F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51CEB5A0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D169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F8E44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искусственной вентиляции легких (CMV, SIMV, СРАР)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ADC9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B75710" w:rsidRPr="00B75710" w14:paraId="2C53B6A3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A8A5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96BC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искусственной вентиляции легких транспортный (CMV, SIMV, СРАР)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8215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14C6F9DF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24F4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7216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Дыхательный мешок для ручной искусственной вентиляции легких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8DCA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4F5038EE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CA0C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FBD3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Монитор пациента на 5 параметров (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оксиметрия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9D9A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7DB26932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4EB0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A8E2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Набор для интубации трахеи, включая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маску,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 для интубации трахеи и комбинированную трубку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CDAC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53D67D67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AA01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BA49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неинвазивным способом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5E45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4DCC9DA7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5CC6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F928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34988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7D98E8FB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9005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FAA7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шприцевой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B069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6C2A587C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ED75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950D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инфузионный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E651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51E48842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1819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4362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термостабилизирующий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F0D0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B75710" w:rsidRPr="00B75710" w14:paraId="5640928B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C325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39F0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Аспиратор электрический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679EB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4A6418DE" w14:textId="77777777" w:rsidTr="00B75710">
        <w:tc>
          <w:tcPr>
            <w:tcW w:w="1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42C3F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Противошоковая палата (на 1 </w:t>
            </w:r>
            <w:proofErr w:type="spellStart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пациенто</w:t>
            </w:r>
            <w:proofErr w:type="spellEnd"/>
            <w:r w:rsidRPr="00B75710">
              <w:rPr>
                <w:rFonts w:ascii="PT Serif" w:eastAsia="Times New Roman" w:hAnsi="PT Serif" w:cs="Times New Roman"/>
                <w:b/>
                <w:bCs/>
                <w:color w:val="22272F"/>
                <w:sz w:val="24"/>
                <w:szCs w:val="24"/>
                <w:lang w:eastAsia="ru-RU"/>
              </w:rPr>
              <w:t>-место)</w:t>
            </w:r>
          </w:p>
        </w:tc>
      </w:tr>
      <w:tr w:rsidR="00B75710" w:rsidRPr="00B75710" w14:paraId="1EE126FE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AE37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494B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9CD2D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2AD27744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1AA7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5D9B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искусственной вентиляции легких с дыхательным автоматом, газовым и волюметрическим монитором (CMV, SIMV, СРАР) с дыхательным монитором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F3C8A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41F8EB30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62C5D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0E2A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искусственной вентиляции легких транспортный (CMV, SIMV, СРАР) с дыхательным монитором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2CAB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14C6D0A6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3563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E9A2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Дыхательный мешок для ручной искусственной вентиляции легких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B8EEC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6FAC6D6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F2CC6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A571C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Монитор на пациента (Неинвазивное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оксиметрия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капнометрия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, сердечный выброс)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BEFC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6881E39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AF14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651E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Матрац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термостабилизирующий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2195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70F27554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4BCF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D1666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Набор для интубации трахеи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1889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03E3672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C124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4E91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Набор для трудной интубации, включая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маску, </w:t>
            </w:r>
            <w:proofErr w:type="spellStart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ларингеальную</w:t>
            </w:r>
            <w:proofErr w:type="spellEnd"/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 маску для интубации и комбинированную трубку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F921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2371186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EA6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A1A4E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093C1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7929AAF1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2C1BF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FA66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Электрокардиостимулятор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FE4CE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395A77CB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FE64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1D5B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Аппарат для измерения артериального давления неинвазивным способом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F74A3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72FBEB49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27F6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DCE3D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DA26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3E76DE0F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7E38CB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5A58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шприцевой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C0774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4B10EC36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1B518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D5D2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Насос инфузионный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B1F0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B75710" w:rsidRPr="00B75710" w14:paraId="1343EDC5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2A9B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579A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</w:t>
            </w: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катетеризации центральных и периферических сосудов и оценки критических состояний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87035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  <w:p w14:paraId="2C855CC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 Отделение</w:t>
            </w:r>
          </w:p>
        </w:tc>
      </w:tr>
      <w:tr w:rsidR="00B75710" w:rsidRPr="00B75710" w14:paraId="53DCB11D" w14:textId="77777777" w:rsidTr="00B7571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56500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080F2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FBCD9" w14:textId="77777777" w:rsidR="00B75710" w:rsidRPr="00B75710" w:rsidRDefault="00B75710" w:rsidP="00B7571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B7571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276268BF" w14:textId="77777777" w:rsidR="00FC00B1" w:rsidRPr="00B75710" w:rsidRDefault="00FC00B1" w:rsidP="00FC00B1">
      <w:pPr>
        <w:pStyle w:val="a4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</w:rPr>
      </w:pPr>
    </w:p>
    <w:sectPr w:rsidR="00FC00B1" w:rsidRPr="00B75710" w:rsidSect="00841C10">
      <w:headerReference w:type="default" r:id="rId8"/>
      <w:footerReference w:type="default" r:id="rId9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304" w14:textId="77777777" w:rsidR="006F1907" w:rsidRDefault="006F1907" w:rsidP="00B91293">
      <w:pPr>
        <w:spacing w:after="0" w:line="240" w:lineRule="auto"/>
      </w:pPr>
      <w:r>
        <w:separator/>
      </w:r>
    </w:p>
  </w:endnote>
  <w:endnote w:type="continuationSeparator" w:id="0">
    <w:p w14:paraId="67753CC8" w14:textId="77777777" w:rsidR="006F1907" w:rsidRDefault="006F1907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F736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1FC27239" wp14:editId="01A4AE2E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FB08" w14:textId="77777777" w:rsidR="006F1907" w:rsidRDefault="006F1907" w:rsidP="00B91293">
      <w:pPr>
        <w:spacing w:after="0" w:line="240" w:lineRule="auto"/>
      </w:pPr>
      <w:r>
        <w:separator/>
      </w:r>
    </w:p>
  </w:footnote>
  <w:footnote w:type="continuationSeparator" w:id="0">
    <w:p w14:paraId="45C712DE" w14:textId="77777777" w:rsidR="006F1907" w:rsidRDefault="006F1907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B75710" w14:paraId="6BA9D05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B75710" w14:paraId="05D674E5" w14:textId="77777777" w:rsidTr="00A435FA">
            <w:trPr>
              <w:trHeight w:val="1409"/>
            </w:trPr>
            <w:tc>
              <w:tcPr>
                <w:tcW w:w="3590" w:type="dxa"/>
              </w:tcPr>
              <w:p w14:paraId="4C3A5C0F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ECDD4AB" wp14:editId="79648154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75EA8B5B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41F10F1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57DC5731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3B09E657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0F4F2E24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6CAAEC27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74327DE4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1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43E0D"/>
    <w:rsid w:val="00577C9D"/>
    <w:rsid w:val="005D5F56"/>
    <w:rsid w:val="006274AB"/>
    <w:rsid w:val="00651247"/>
    <w:rsid w:val="006602D0"/>
    <w:rsid w:val="006A5FB3"/>
    <w:rsid w:val="006E3542"/>
    <w:rsid w:val="006F1907"/>
    <w:rsid w:val="007F0C3E"/>
    <w:rsid w:val="007F4F46"/>
    <w:rsid w:val="00841C10"/>
    <w:rsid w:val="00876F1E"/>
    <w:rsid w:val="00892AF3"/>
    <w:rsid w:val="009749F7"/>
    <w:rsid w:val="00987671"/>
    <w:rsid w:val="00991991"/>
    <w:rsid w:val="009A609D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5710"/>
    <w:rsid w:val="00B77F5E"/>
    <w:rsid w:val="00B91293"/>
    <w:rsid w:val="00C713BF"/>
    <w:rsid w:val="00C7657A"/>
    <w:rsid w:val="00C9586F"/>
    <w:rsid w:val="00CF13BF"/>
    <w:rsid w:val="00D8530C"/>
    <w:rsid w:val="00DF3FB2"/>
    <w:rsid w:val="00E246FF"/>
    <w:rsid w:val="00E34B1E"/>
    <w:rsid w:val="00E43C4E"/>
    <w:rsid w:val="00F53ED4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6409"/>
  <w15:chartTrackingRefBased/>
  <w15:docId w15:val="{35CEE065-87B9-455D-945C-05874125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52">
    <w:name w:val="s_52"/>
    <w:basedOn w:val="a"/>
    <w:rsid w:val="00F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7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bimed.ru/product/reanimatsiya-anesteziologiya/prikrovatnye-monitory/monitor-nervno-myshechnogo-bloka-mnm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7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2</cp:revision>
  <cp:lastPrinted>2022-05-24T11:40:00Z</cp:lastPrinted>
  <dcterms:created xsi:type="dcterms:W3CDTF">2023-10-16T13:20:00Z</dcterms:created>
  <dcterms:modified xsi:type="dcterms:W3CDTF">2023-10-16T13:20:00Z</dcterms:modified>
</cp:coreProperties>
</file>